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478"/>
        <w:gridCol w:w="2550"/>
      </w:tblGrid>
      <w:tr w:rsidR="00AB685C" w14:paraId="2AA6BED2" w14:textId="77777777" w:rsidTr="003B7046">
        <w:trPr>
          <w:trHeight w:val="532"/>
        </w:trPr>
        <w:tc>
          <w:tcPr>
            <w:tcW w:w="6478" w:type="dxa"/>
            <w:shd w:val="clear" w:color="auto" w:fill="BDD6EE" w:themeFill="accent5" w:themeFillTint="66"/>
            <w:vAlign w:val="center"/>
          </w:tcPr>
          <w:p w14:paraId="7C247306" w14:textId="6A401AE4" w:rsidR="00AB685C" w:rsidRPr="007D28D4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3B7046">
              <w:rPr>
                <w:rFonts w:cs="B Mitra"/>
                <w:sz w:val="24"/>
                <w:szCs w:val="24"/>
                <w:rtl/>
              </w:rPr>
              <w:t>شناسايي و مد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مصاديق تعارض منافع در سطح دستگاه</w:t>
            </w:r>
          </w:p>
        </w:tc>
        <w:tc>
          <w:tcPr>
            <w:tcW w:w="2550" w:type="dxa"/>
            <w:shd w:val="clear" w:color="auto" w:fill="BDD6EE" w:themeFill="accent5" w:themeFillTint="66"/>
            <w:vAlign w:val="center"/>
          </w:tcPr>
          <w:p w14:paraId="1D5D9841" w14:textId="1F69E0FB" w:rsidR="00AB685C" w:rsidRPr="007D28D4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</w:t>
            </w:r>
          </w:p>
        </w:tc>
      </w:tr>
      <w:tr w:rsidR="00AB685C" w14:paraId="64723F39" w14:textId="77777777" w:rsidTr="00BC59B3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69638E57" w14:textId="77777777" w:rsidR="00AB685C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59F34386" w14:textId="2CFAED04" w:rsidR="00AB685C" w:rsidRPr="007D28D4" w:rsidRDefault="00AB685C" w:rsidP="00D0144C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تعارض منافع موقع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است که در آن منافع شخص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فرد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سازمان، م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462B4C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تواند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 انجام ب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طرفانه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بدون تبع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ض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وظا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ف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حرفه</w:t>
            </w:r>
            <w:r w:rsidR="00A1751A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اخت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ارات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قانون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او، اثر ناروا داشته باشد. شناسا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موقع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="00462B4C">
              <w:rPr>
                <w:rFonts w:cs="B Mitra" w:hint="eastAsia"/>
                <w:b/>
                <w:bCs w:val="0"/>
                <w:sz w:val="24"/>
                <w:szCs w:val="24"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تعارض منافع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ک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از م</w:t>
            </w:r>
            <w:r w:rsidR="00462B4C">
              <w:rPr>
                <w:rFonts w:cs="B Mitra" w:hint="cs"/>
                <w:b/>
                <w:bCs w:val="0"/>
                <w:sz w:val="24"/>
                <w:szCs w:val="24"/>
                <w:rtl/>
              </w:rPr>
              <w:t>ؤ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ثرتر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راهکارها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پ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از فساد و ناکارآمد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در نظام ادار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است.</w:t>
            </w:r>
          </w:p>
        </w:tc>
      </w:tr>
      <w:tr w:rsidR="00AB685C" w14:paraId="5900947C" w14:textId="77777777" w:rsidTr="00BC59B3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0DF05BDB" w14:textId="628E3DC6" w:rsidR="00AB685C" w:rsidRPr="007D28D4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واحدها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عملکرد (بازرس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پاسخگو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شکا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)</w:t>
            </w:r>
            <w:r w:rsidR="00462B4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 عناوین مشابه</w:t>
            </w:r>
          </w:p>
        </w:tc>
      </w:tr>
      <w:tr w:rsidR="00AB685C" w14:paraId="59F0E848" w14:textId="77777777" w:rsidTr="00BC59B3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486169C9" w14:textId="05E4C34E" w:rsidR="00AB685C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 w:rsidR="00462B4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39FE3B50" w14:textId="10C18C98" w:rsidR="00AB685C" w:rsidRPr="00AB685C" w:rsidRDefault="00AB685C" w:rsidP="00AB685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ماده 5 قانون الحاق دولت جمهورى اسلامى 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ران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کنوانس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ون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سازمان ملل متحد براى مبارزه با فساد</w:t>
            </w:r>
          </w:p>
          <w:p w14:paraId="064D2E2B" w14:textId="69363C4F" w:rsidR="00AB685C" w:rsidRPr="007D28D4" w:rsidRDefault="00AB685C" w:rsidP="00AB685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محور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چهارم برنامه اصلاح نظام ادار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دولت چهاردهم</w:t>
            </w:r>
          </w:p>
        </w:tc>
      </w:tr>
      <w:tr w:rsidR="00AB685C" w14:paraId="491F2EC6" w14:textId="77777777" w:rsidTr="003B7046">
        <w:trPr>
          <w:trHeight w:val="448"/>
        </w:trPr>
        <w:tc>
          <w:tcPr>
            <w:tcW w:w="6478" w:type="dxa"/>
            <w:shd w:val="clear" w:color="auto" w:fill="C5E0B3" w:themeFill="accent6" w:themeFillTint="66"/>
            <w:vAlign w:val="center"/>
          </w:tcPr>
          <w:p w14:paraId="0A0C08FF" w14:textId="12C6B108" w:rsidR="00AB685C" w:rsidRPr="007D28D4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اجرا و پا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برنامه عمل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ات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مصاد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ق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تعارض منافع دستگاه</w:t>
            </w:r>
          </w:p>
        </w:tc>
        <w:tc>
          <w:tcPr>
            <w:tcW w:w="2550" w:type="dxa"/>
            <w:shd w:val="clear" w:color="auto" w:fill="C5E0B3" w:themeFill="accent6" w:themeFillTint="66"/>
            <w:vAlign w:val="center"/>
          </w:tcPr>
          <w:p w14:paraId="0AC1D543" w14:textId="21819C8E" w:rsidR="00AB685C" w:rsidRPr="007D28D4" w:rsidRDefault="00AB685C" w:rsidP="00BC59B3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100</w:t>
            </w:r>
          </w:p>
        </w:tc>
      </w:tr>
      <w:tr w:rsidR="00AB685C" w14:paraId="0C8926B0" w14:textId="77777777" w:rsidTr="00BC59B3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6611718A" w14:textId="77777777" w:rsidR="00AB685C" w:rsidRDefault="00AB685C" w:rsidP="00BC59B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DE5C179" w14:textId="77777777" w:rsidR="00AB685C" w:rsidRPr="00AB685C" w:rsidRDefault="00AB685C" w:rsidP="00AB685C">
            <w:pPr>
              <w:rPr>
                <w:rFonts w:cs="B Mitra"/>
                <w:bCs w:val="0"/>
                <w:sz w:val="24"/>
                <w:szCs w:val="24"/>
                <w:u w:val="single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30 درصد امت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از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 xml:space="preserve"> از اقدامات ز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ر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:</w:t>
            </w:r>
          </w:p>
          <w:p w14:paraId="523C2E99" w14:textId="3D9EC3A3" w:rsidR="00AB685C" w:rsidRPr="00803791" w:rsidRDefault="00AB685C" w:rsidP="00803791">
            <w:pPr>
              <w:pStyle w:val="ListParagraph"/>
              <w:numPr>
                <w:ilvl w:val="0"/>
                <w:numId w:val="18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شناسا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و اولو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="00462B4C">
              <w:rPr>
                <w:rFonts w:cs="B Mitra" w:hint="eastAsia"/>
                <w:bCs w:val="0"/>
                <w:sz w:val="24"/>
                <w:szCs w:val="24"/>
              </w:rPr>
              <w:t>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بند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مصاديق تعارض منافع در سطح دستگاه به تفک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واحدها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سازمان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69D49625" w14:textId="09CC05C5" w:rsidR="00AB685C" w:rsidRPr="00803791" w:rsidRDefault="00AB685C" w:rsidP="00803791">
            <w:pPr>
              <w:pStyle w:val="ListParagraph"/>
              <w:numPr>
                <w:ilvl w:val="0"/>
                <w:numId w:val="18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انتخاب حداقل 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مصداق تعارض منافع اولو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ت‌دار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جد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جهت مد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و تصو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ب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در کم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/کارگروه سلامت‌ادار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</w:p>
          <w:p w14:paraId="1B90FF3B" w14:textId="730607F1" w:rsidR="00AB685C" w:rsidRPr="00803791" w:rsidRDefault="00AB685C" w:rsidP="00D0144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بررس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و ارائه راهکارها و اقدامات مد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(گزارش تفص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از راهکارها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موجود و دلا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انتخاب راهکار منتخب)</w:t>
            </w:r>
          </w:p>
          <w:p w14:paraId="19B371A0" w14:textId="11B9B3AE" w:rsidR="00AB685C" w:rsidRPr="00476C03" w:rsidRDefault="00AB685C" w:rsidP="00D0144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تدو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منتخب:</w:t>
            </w:r>
            <w:r w:rsidR="00476C03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اهداف، فازها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نتا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مورد انتظار از هر فاز، اقدامات هر فاز، زمان</w:t>
            </w:r>
            <w:r w:rsidR="00462B4C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بند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اقدامات، مسئول اجرا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 و ...</w:t>
            </w:r>
          </w:p>
          <w:p w14:paraId="141AC7A4" w14:textId="1E2040D9" w:rsidR="00AB685C" w:rsidRPr="00803791" w:rsidRDefault="00AB685C" w:rsidP="00803791">
            <w:pPr>
              <w:pStyle w:val="ListParagraph"/>
              <w:numPr>
                <w:ilvl w:val="0"/>
                <w:numId w:val="19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تصو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ب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 xml:space="preserve"> در کم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03791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803791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80379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6269A11D" w14:textId="77777777" w:rsidR="00AB685C" w:rsidRPr="00AB685C" w:rsidRDefault="00AB685C" w:rsidP="00AB685C">
            <w:pPr>
              <w:rPr>
                <w:rFonts w:cs="B Mitra"/>
                <w:bCs w:val="0"/>
                <w:sz w:val="24"/>
                <w:szCs w:val="24"/>
                <w:u w:val="single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70 درصد امت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از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 xml:space="preserve"> از اقدامات ز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ر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 xml:space="preserve">: </w:t>
            </w:r>
          </w:p>
          <w:p w14:paraId="0956BAC4" w14:textId="5C208D21" w:rsidR="00AB685C" w:rsidRPr="00476C03" w:rsidRDefault="00AB685C" w:rsidP="00476C03">
            <w:pPr>
              <w:pStyle w:val="ListParagraph"/>
              <w:numPr>
                <w:ilvl w:val="0"/>
                <w:numId w:val="20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اجرا و پا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 دستگاه </w:t>
            </w:r>
          </w:p>
          <w:p w14:paraId="5F47B3E3" w14:textId="5FE63432" w:rsidR="00AB685C" w:rsidRPr="00476C03" w:rsidRDefault="00AB685C" w:rsidP="00476C03">
            <w:pPr>
              <w:pStyle w:val="ListParagraph"/>
              <w:numPr>
                <w:ilvl w:val="0"/>
                <w:numId w:val="20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بررس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تأث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 انجام شده برا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 سال جار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سال گذشته.</w:t>
            </w:r>
          </w:p>
          <w:p w14:paraId="5CCCFEA1" w14:textId="1C2ECD64" w:rsidR="00AB685C" w:rsidRPr="00AB685C" w:rsidRDefault="00AB685C" w:rsidP="00AB685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</w:t>
            </w:r>
            <w:r w:rsidR="00462B4C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مصداق‌ منتخب با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جد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بوده و در سال‌ها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گذشته معرف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مد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آن گزارش نشده باشد.</w:t>
            </w:r>
          </w:p>
          <w:p w14:paraId="3F51474C" w14:textId="4A8A2B20" w:rsidR="00AB685C" w:rsidRPr="00AB685C" w:rsidRDefault="00AB685C" w:rsidP="00AB685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 مصداق تعارض منافع منتخب و گلوگاه منتخب (مربوط به شاخص رفع گلوگاه</w:t>
            </w:r>
            <w:r w:rsidR="00462B4C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فسادخ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ز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) نبا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باشد.</w:t>
            </w:r>
          </w:p>
          <w:p w14:paraId="4C524E0D" w14:textId="2C28FC29" w:rsidR="00AB685C" w:rsidRPr="007D28D4" w:rsidRDefault="00AB685C" w:rsidP="00AB685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 تدو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شاخص مد نظر است و نه حوزه سلامت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.</w:t>
            </w:r>
          </w:p>
        </w:tc>
      </w:tr>
      <w:tr w:rsidR="00AB685C" w14:paraId="3695BFEC" w14:textId="77777777" w:rsidTr="00BC59B3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4D9ED1E0" w14:textId="31A55480" w:rsidR="00AB685C" w:rsidRDefault="00AB685C" w:rsidP="00BC59B3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 w:rsidR="00462B4C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4384EBF9" w14:textId="2FC49551" w:rsidR="00AB685C" w:rsidRPr="00476C03" w:rsidRDefault="00AB685C" w:rsidP="00D0144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معرف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حداقل 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مصداق تعارض منافع اولو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ت‌دار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جد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جهت مد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از ل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ست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شناسا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و اول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="00462B4C">
              <w:rPr>
                <w:rFonts w:cs="B Mitra" w:hint="eastAsia"/>
                <w:bCs w:val="0"/>
                <w:sz w:val="24"/>
                <w:szCs w:val="24"/>
              </w:rPr>
              <w:t>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بند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شده دستگاه  و مصوبه کم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در 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ارتباط (10%)</w:t>
            </w:r>
          </w:p>
          <w:p w14:paraId="5D5D827A" w14:textId="1E311C6D" w:rsidR="00AB685C" w:rsidRPr="00476C03" w:rsidRDefault="00AB685C" w:rsidP="00D0144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گزارش بررس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راهکارها و اقدامات مد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(گزارش تفص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از راهکارها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موجود و دلا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انتخاب راهکار منتخب) (10%)</w:t>
            </w:r>
          </w:p>
          <w:p w14:paraId="6763660C" w14:textId="607E7FB1" w:rsidR="00AB685C" w:rsidRPr="00476C03" w:rsidRDefault="00AB685C" w:rsidP="00476C03">
            <w:pPr>
              <w:pStyle w:val="ListParagraph"/>
              <w:numPr>
                <w:ilvl w:val="0"/>
                <w:numId w:val="2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برنامه عمل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 و مصوبه کم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در 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ارتباط (10%)</w:t>
            </w:r>
          </w:p>
          <w:p w14:paraId="6B4ED17E" w14:textId="2F8D7111" w:rsidR="00AB685C" w:rsidRPr="00476C03" w:rsidRDefault="00AB685C" w:rsidP="00476C03">
            <w:pPr>
              <w:pStyle w:val="ListParagraph"/>
              <w:numPr>
                <w:ilvl w:val="0"/>
                <w:numId w:val="2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گزارش اجرا و پا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برنامه اقدامات مد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 دستگاه (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4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0%)</w:t>
            </w:r>
          </w:p>
          <w:p w14:paraId="049DD8E0" w14:textId="23A11DF8" w:rsidR="00AB685C" w:rsidRPr="00476C03" w:rsidRDefault="00AB685C" w:rsidP="00476C03">
            <w:pPr>
              <w:pStyle w:val="ListParagraph"/>
              <w:numPr>
                <w:ilvl w:val="0"/>
                <w:numId w:val="2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گزارش تأث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 انجام شده برا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مصاد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تعارض منافع منتخب سال جار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سال گذشته (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3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0%)</w:t>
            </w:r>
          </w:p>
        </w:tc>
      </w:tr>
      <w:tr w:rsidR="00AB685C" w14:paraId="0FBFBB8F" w14:textId="77777777" w:rsidTr="00BC59B3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29F0A391" w14:textId="6B087089" w:rsidR="00AB685C" w:rsidRPr="003F7DCD" w:rsidRDefault="00AB685C" w:rsidP="00AB685C">
            <w:pPr>
              <w:tabs>
                <w:tab w:val="left" w:pos="2707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</w:tbl>
    <w:p w14:paraId="7F4F2C65" w14:textId="71F7FFD6" w:rsidR="00AB685C" w:rsidRDefault="00AB685C" w:rsidP="0047507F">
      <w:pPr>
        <w:tabs>
          <w:tab w:val="left" w:pos="1211"/>
        </w:tabs>
        <w:rPr>
          <w:rtl/>
        </w:rPr>
      </w:pPr>
    </w:p>
    <w:sectPr w:rsidR="00AB685C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3F519" w14:textId="77777777" w:rsidR="00FE6A2C" w:rsidRDefault="00FE6A2C" w:rsidP="0047507F">
      <w:pPr>
        <w:spacing w:after="0" w:line="240" w:lineRule="auto"/>
      </w:pPr>
      <w:r>
        <w:separator/>
      </w:r>
    </w:p>
  </w:endnote>
  <w:endnote w:type="continuationSeparator" w:id="0">
    <w:p w14:paraId="5C94C293" w14:textId="77777777" w:rsidR="00FE6A2C" w:rsidRDefault="00FE6A2C" w:rsidP="0047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11BD4" w14:textId="77777777" w:rsidR="00D1482F" w:rsidRDefault="00D148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CD798" w14:textId="77777777" w:rsidR="00D1482F" w:rsidRDefault="00D148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1FEFE" w14:textId="77777777" w:rsidR="00D1482F" w:rsidRDefault="00D14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01FD0" w14:textId="77777777" w:rsidR="00FE6A2C" w:rsidRDefault="00FE6A2C" w:rsidP="0047507F">
      <w:pPr>
        <w:spacing w:after="0" w:line="240" w:lineRule="auto"/>
      </w:pPr>
      <w:r>
        <w:separator/>
      </w:r>
    </w:p>
  </w:footnote>
  <w:footnote w:type="continuationSeparator" w:id="0">
    <w:p w14:paraId="01FAAE87" w14:textId="77777777" w:rsidR="00FE6A2C" w:rsidRDefault="00FE6A2C" w:rsidP="00475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2EDDE" w14:textId="77777777" w:rsidR="00D1482F" w:rsidRDefault="00D148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F524" w14:textId="77777777" w:rsidR="00D1482F" w:rsidRPr="00D1482F" w:rsidRDefault="00D1482F" w:rsidP="00D1482F">
    <w:pPr>
      <w:pStyle w:val="Header"/>
    </w:pPr>
    <w:r w:rsidRPr="00D1482F">
      <mc:AlternateContent>
        <mc:Choice Requires="wpg">
          <w:drawing>
            <wp:anchor distT="0" distB="0" distL="114300" distR="114300" simplePos="0" relativeHeight="251661312" behindDoc="0" locked="0" layoutInCell="1" allowOverlap="1" wp14:anchorId="76E61F43" wp14:editId="754A35F0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7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D0495E" w14:textId="77777777" w:rsidR="00D1482F" w:rsidRDefault="00D1482F" w:rsidP="00D1482F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AA5645C" wp14:editId="6607FCE1">
                                  <wp:extent cx="612775" cy="629920"/>
                                  <wp:effectExtent l="0" t="0" r="0" b="0"/>
                                  <wp:docPr id="10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5B7D38C6" w14:textId="77777777" w:rsidR="00D1482F" w:rsidRDefault="00D1482F" w:rsidP="00D1482F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6DF7F97D" w14:textId="77777777" w:rsidR="00D1482F" w:rsidRDefault="00D1482F" w:rsidP="00D1482F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سلامت اداری و رفع زمینه‌های فسادخیز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E61F43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<v:textbox>
                  <w:txbxContent>
                    <w:p w14:paraId="7BD0495E" w14:textId="77777777" w:rsidR="00D1482F" w:rsidRDefault="00D1482F" w:rsidP="00D1482F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AA5645C" wp14:editId="6607FCE1">
                            <wp:extent cx="612775" cy="629920"/>
                            <wp:effectExtent l="0" t="0" r="0" b="0"/>
                            <wp:docPr id="10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4Ch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7Dyiwyg91cAAAD//wMAUEsBAi0AFAAGAAgAAAAhANvh9svuAAAAhQEAABMAAAAAAAAAAAAA&#10;AAAAAAAAAFtDb250ZW50X1R5cGVzXS54bWxQSwECLQAUAAYACAAAACEAWvQsW78AAAAVAQAACwAA&#10;AAAAAAAAAAAAAAAfAQAAX3JlbHMvLnJlbHNQSwECLQAUAAYACAAAACEAJZeAocMAAADbAAAADwAA&#10;AAAAAAAAAAAAAAAHAgAAZHJzL2Rvd25yZXYueG1sUEsFBgAAAAADAAMAtwAAAPcCAAAAAA==&#10;" filled="f" stroked="f" strokeweight="1.5pt">
                <v:textbox>
                  <w:txbxContent>
                    <w:p w14:paraId="5B7D38C6" w14:textId="77777777" w:rsidR="00D1482F" w:rsidRDefault="00D1482F" w:rsidP="00D1482F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6DF7F97D" w14:textId="77777777" w:rsidR="00D1482F" w:rsidRDefault="00D1482F" w:rsidP="00D1482F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سلامت اداری و رفع زمینه‌های فسادخیز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D1482F">
      <w:drawing>
        <wp:anchor distT="0" distB="0" distL="114300" distR="114300" simplePos="0" relativeHeight="251660288" behindDoc="0" locked="0" layoutInCell="1" allowOverlap="1" wp14:anchorId="3B0427E8" wp14:editId="297BC287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6426D1" w14:textId="77777777" w:rsidR="00D1482F" w:rsidRPr="00D1482F" w:rsidRDefault="00D1482F" w:rsidP="00D1482F">
    <w:pPr>
      <w:pStyle w:val="Header"/>
    </w:pPr>
    <w:r w:rsidRPr="00D1482F">
      <mc:AlternateContent>
        <mc:Choice Requires="wpg">
          <w:drawing>
            <wp:anchor distT="0" distB="0" distL="114300" distR="114300" simplePos="0" relativeHeight="251659264" behindDoc="0" locked="0" layoutInCell="1" allowOverlap="1" wp14:anchorId="0BE28751" wp14:editId="0C6DF2D7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3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EC2918" w14:textId="77777777" w:rsidR="00D1482F" w:rsidRDefault="00D1482F" w:rsidP="00D1482F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81E60F" wp14:editId="1763A3D8">
                                  <wp:extent cx="612775" cy="62992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64915980" w14:textId="77777777" w:rsidR="00D1482F" w:rsidRDefault="00D1482F" w:rsidP="00D1482F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37238101" w14:textId="77777777" w:rsidR="00D1482F" w:rsidRDefault="00D1482F" w:rsidP="00D1482F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E28751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NzpxgIAAP0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5CEC2918" w14:textId="77777777" w:rsidR="00D1482F" w:rsidRDefault="00D1482F" w:rsidP="00D1482F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981E60F" wp14:editId="1763A3D8">
                            <wp:extent cx="612775" cy="62992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<v:textbox>
                  <w:txbxContent>
                    <w:p w14:paraId="64915980" w14:textId="77777777" w:rsidR="00D1482F" w:rsidRDefault="00D1482F" w:rsidP="00D1482F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37238101" w14:textId="77777777" w:rsidR="00D1482F" w:rsidRDefault="00D1482F" w:rsidP="00D1482F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07EBAA04" w14:textId="77777777" w:rsidR="00D1482F" w:rsidRPr="00D1482F" w:rsidRDefault="00D1482F" w:rsidP="00D1482F">
    <w:pPr>
      <w:pStyle w:val="Header"/>
    </w:pPr>
    <w:bookmarkStart w:id="0" w:name="_GoBack"/>
    <w:bookmarkEnd w:id="0"/>
  </w:p>
  <w:p w14:paraId="0C9884ED" w14:textId="77777777" w:rsidR="00D1482F" w:rsidRDefault="00D14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8ABD0" w14:textId="77777777" w:rsidR="00D1482F" w:rsidRDefault="00D14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AA4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5838E5"/>
    <w:multiLevelType w:val="hybridMultilevel"/>
    <w:tmpl w:val="91447F38"/>
    <w:lvl w:ilvl="0" w:tplc="BAD28AC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A0410"/>
    <w:multiLevelType w:val="hybridMultilevel"/>
    <w:tmpl w:val="030AE52C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627AA"/>
    <w:multiLevelType w:val="hybridMultilevel"/>
    <w:tmpl w:val="AD46E52A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BB07BA"/>
    <w:multiLevelType w:val="hybridMultilevel"/>
    <w:tmpl w:val="3E42EB20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776AE"/>
    <w:multiLevelType w:val="hybridMultilevel"/>
    <w:tmpl w:val="69B0E982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0048A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9E7BBC"/>
    <w:multiLevelType w:val="hybridMultilevel"/>
    <w:tmpl w:val="4C7CC0FC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F0487"/>
    <w:multiLevelType w:val="hybridMultilevel"/>
    <w:tmpl w:val="97DA15DA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7274D"/>
    <w:multiLevelType w:val="hybridMultilevel"/>
    <w:tmpl w:val="DEA4BB0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04C84"/>
    <w:multiLevelType w:val="hybridMultilevel"/>
    <w:tmpl w:val="5E3ED08E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67F3"/>
    <w:multiLevelType w:val="hybridMultilevel"/>
    <w:tmpl w:val="26EA63BE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E6E94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FC402B"/>
    <w:multiLevelType w:val="hybridMultilevel"/>
    <w:tmpl w:val="7756A94C"/>
    <w:lvl w:ilvl="0" w:tplc="E022F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D5A56"/>
    <w:multiLevelType w:val="hybridMultilevel"/>
    <w:tmpl w:val="B21A442A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700C6"/>
    <w:multiLevelType w:val="hybridMultilevel"/>
    <w:tmpl w:val="CCE2A784"/>
    <w:lvl w:ilvl="0" w:tplc="6B064F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E70AD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21349F"/>
    <w:multiLevelType w:val="hybridMultilevel"/>
    <w:tmpl w:val="DBF24B4A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C04A0"/>
    <w:multiLevelType w:val="hybridMultilevel"/>
    <w:tmpl w:val="18FE09A6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F7E6E"/>
    <w:multiLevelType w:val="hybridMultilevel"/>
    <w:tmpl w:val="3B7A0E2E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B788B"/>
    <w:multiLevelType w:val="hybridMultilevel"/>
    <w:tmpl w:val="D53052BA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C0A5B"/>
    <w:multiLevelType w:val="hybridMultilevel"/>
    <w:tmpl w:val="F9B4F60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6651B"/>
    <w:multiLevelType w:val="hybridMultilevel"/>
    <w:tmpl w:val="6AEC5860"/>
    <w:lvl w:ilvl="0" w:tplc="E022F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F093B"/>
    <w:multiLevelType w:val="hybridMultilevel"/>
    <w:tmpl w:val="BFDE5606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0D7440F"/>
    <w:multiLevelType w:val="hybridMultilevel"/>
    <w:tmpl w:val="C72C744C"/>
    <w:lvl w:ilvl="0" w:tplc="7960FDD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B2575"/>
    <w:multiLevelType w:val="hybridMultilevel"/>
    <w:tmpl w:val="7756A94C"/>
    <w:lvl w:ilvl="0" w:tplc="E022F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45E9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BA139F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612B56"/>
    <w:multiLevelType w:val="hybridMultilevel"/>
    <w:tmpl w:val="5AA4C238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35E9A"/>
    <w:multiLevelType w:val="hybridMultilevel"/>
    <w:tmpl w:val="06C2A7F4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50E6A"/>
    <w:multiLevelType w:val="hybridMultilevel"/>
    <w:tmpl w:val="4CAA717A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896C36"/>
    <w:multiLevelType w:val="hybridMultilevel"/>
    <w:tmpl w:val="5980EBFE"/>
    <w:lvl w:ilvl="0" w:tplc="E022F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958EC"/>
    <w:multiLevelType w:val="hybridMultilevel"/>
    <w:tmpl w:val="3EF4656E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75FD9"/>
    <w:multiLevelType w:val="hybridMultilevel"/>
    <w:tmpl w:val="A156E328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5C1104"/>
    <w:multiLevelType w:val="hybridMultilevel"/>
    <w:tmpl w:val="F79249CC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20A3F"/>
    <w:multiLevelType w:val="hybridMultilevel"/>
    <w:tmpl w:val="8418F58E"/>
    <w:lvl w:ilvl="0" w:tplc="824C019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04ACA"/>
    <w:multiLevelType w:val="hybridMultilevel"/>
    <w:tmpl w:val="C65C5C86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572D2E"/>
    <w:multiLevelType w:val="hybridMultilevel"/>
    <w:tmpl w:val="A6B88C36"/>
    <w:lvl w:ilvl="0" w:tplc="20664A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225FC"/>
    <w:multiLevelType w:val="hybridMultilevel"/>
    <w:tmpl w:val="383014D6"/>
    <w:lvl w:ilvl="0" w:tplc="F4EA66B2">
      <w:numFmt w:val="bullet"/>
      <w:lvlText w:val="-"/>
      <w:lvlJc w:val="left"/>
      <w:pPr>
        <w:ind w:left="1080" w:hanging="72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91B3C"/>
    <w:multiLevelType w:val="hybridMultilevel"/>
    <w:tmpl w:val="F120FE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343A9D"/>
    <w:multiLevelType w:val="hybridMultilevel"/>
    <w:tmpl w:val="B9A2FCD4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E4A645F"/>
    <w:multiLevelType w:val="hybridMultilevel"/>
    <w:tmpl w:val="AFC2203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C11F5"/>
    <w:multiLevelType w:val="hybridMultilevel"/>
    <w:tmpl w:val="1376DF7E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9B16A2"/>
    <w:multiLevelType w:val="hybridMultilevel"/>
    <w:tmpl w:val="11A4328C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81926"/>
    <w:multiLevelType w:val="hybridMultilevel"/>
    <w:tmpl w:val="0D327F16"/>
    <w:lvl w:ilvl="0" w:tplc="0D1433A4">
      <w:start w:val="1"/>
      <w:numFmt w:val="decimal"/>
      <w:lvlText w:val="%1)"/>
      <w:lvlJc w:val="left"/>
      <w:pPr>
        <w:ind w:left="773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5" w15:restartNumberingAfterBreak="0">
    <w:nsid w:val="7FEE2214"/>
    <w:multiLevelType w:val="hybridMultilevel"/>
    <w:tmpl w:val="80CC9400"/>
    <w:lvl w:ilvl="0" w:tplc="2FB21B60">
      <w:numFmt w:val="bullet"/>
      <w:lvlText w:val="-"/>
      <w:lvlJc w:val="left"/>
      <w:pPr>
        <w:ind w:left="1080" w:hanging="72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B1DC7"/>
    <w:multiLevelType w:val="hybridMultilevel"/>
    <w:tmpl w:val="2180B52A"/>
    <w:lvl w:ilvl="0" w:tplc="0C5450A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2"/>
  </w:num>
  <w:num w:numId="4">
    <w:abstractNumId w:val="27"/>
  </w:num>
  <w:num w:numId="5">
    <w:abstractNumId w:val="6"/>
  </w:num>
  <w:num w:numId="6">
    <w:abstractNumId w:val="0"/>
  </w:num>
  <w:num w:numId="7">
    <w:abstractNumId w:val="26"/>
  </w:num>
  <w:num w:numId="8">
    <w:abstractNumId w:val="13"/>
  </w:num>
  <w:num w:numId="9">
    <w:abstractNumId w:val="16"/>
  </w:num>
  <w:num w:numId="10">
    <w:abstractNumId w:val="22"/>
  </w:num>
  <w:num w:numId="11">
    <w:abstractNumId w:val="39"/>
  </w:num>
  <w:num w:numId="12">
    <w:abstractNumId w:val="24"/>
  </w:num>
  <w:num w:numId="13">
    <w:abstractNumId w:val="7"/>
  </w:num>
  <w:num w:numId="14">
    <w:abstractNumId w:val="14"/>
  </w:num>
  <w:num w:numId="15">
    <w:abstractNumId w:val="18"/>
  </w:num>
  <w:num w:numId="16">
    <w:abstractNumId w:val="10"/>
  </w:num>
  <w:num w:numId="17">
    <w:abstractNumId w:val="28"/>
  </w:num>
  <w:num w:numId="18">
    <w:abstractNumId w:val="2"/>
  </w:num>
  <w:num w:numId="19">
    <w:abstractNumId w:val="43"/>
  </w:num>
  <w:num w:numId="20">
    <w:abstractNumId w:val="32"/>
  </w:num>
  <w:num w:numId="21">
    <w:abstractNumId w:val="38"/>
  </w:num>
  <w:num w:numId="22">
    <w:abstractNumId w:val="5"/>
  </w:num>
  <w:num w:numId="23">
    <w:abstractNumId w:val="45"/>
  </w:num>
  <w:num w:numId="24">
    <w:abstractNumId w:val="9"/>
  </w:num>
  <w:num w:numId="25">
    <w:abstractNumId w:val="46"/>
  </w:num>
  <w:num w:numId="26">
    <w:abstractNumId w:val="19"/>
  </w:num>
  <w:num w:numId="27">
    <w:abstractNumId w:val="15"/>
  </w:num>
  <w:num w:numId="28">
    <w:abstractNumId w:val="17"/>
  </w:num>
  <w:num w:numId="29">
    <w:abstractNumId w:val="21"/>
  </w:num>
  <w:num w:numId="30">
    <w:abstractNumId w:val="20"/>
  </w:num>
  <w:num w:numId="31">
    <w:abstractNumId w:val="29"/>
  </w:num>
  <w:num w:numId="32">
    <w:abstractNumId w:val="37"/>
  </w:num>
  <w:num w:numId="33">
    <w:abstractNumId w:val="34"/>
  </w:num>
  <w:num w:numId="34">
    <w:abstractNumId w:val="35"/>
  </w:num>
  <w:num w:numId="35">
    <w:abstractNumId w:val="44"/>
  </w:num>
  <w:num w:numId="36">
    <w:abstractNumId w:val="31"/>
  </w:num>
  <w:num w:numId="37">
    <w:abstractNumId w:val="3"/>
  </w:num>
  <w:num w:numId="38">
    <w:abstractNumId w:val="23"/>
  </w:num>
  <w:num w:numId="39">
    <w:abstractNumId w:val="11"/>
  </w:num>
  <w:num w:numId="40">
    <w:abstractNumId w:val="30"/>
  </w:num>
  <w:num w:numId="41">
    <w:abstractNumId w:val="4"/>
  </w:num>
  <w:num w:numId="42">
    <w:abstractNumId w:val="33"/>
  </w:num>
  <w:num w:numId="43">
    <w:abstractNumId w:val="8"/>
  </w:num>
  <w:num w:numId="44">
    <w:abstractNumId w:val="42"/>
  </w:num>
  <w:num w:numId="45">
    <w:abstractNumId w:val="36"/>
  </w:num>
  <w:num w:numId="46">
    <w:abstractNumId w:val="4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73C32"/>
    <w:rsid w:val="000A4B7D"/>
    <w:rsid w:val="000D1F3D"/>
    <w:rsid w:val="000E2BF2"/>
    <w:rsid w:val="000E3FDB"/>
    <w:rsid w:val="00172A9A"/>
    <w:rsid w:val="00174F2D"/>
    <w:rsid w:val="00181A5D"/>
    <w:rsid w:val="001A6B35"/>
    <w:rsid w:val="001D77FF"/>
    <w:rsid w:val="00231F82"/>
    <w:rsid w:val="0025633B"/>
    <w:rsid w:val="002945E0"/>
    <w:rsid w:val="002B6172"/>
    <w:rsid w:val="002F0C4B"/>
    <w:rsid w:val="002F2ACB"/>
    <w:rsid w:val="003001A6"/>
    <w:rsid w:val="0032583E"/>
    <w:rsid w:val="00345D25"/>
    <w:rsid w:val="003B7046"/>
    <w:rsid w:val="003D5A4C"/>
    <w:rsid w:val="003F7DCD"/>
    <w:rsid w:val="0042341E"/>
    <w:rsid w:val="00424191"/>
    <w:rsid w:val="00462B4C"/>
    <w:rsid w:val="0047507F"/>
    <w:rsid w:val="00476C03"/>
    <w:rsid w:val="004847A7"/>
    <w:rsid w:val="00524860"/>
    <w:rsid w:val="00526326"/>
    <w:rsid w:val="005604C1"/>
    <w:rsid w:val="0059114E"/>
    <w:rsid w:val="005B4EA5"/>
    <w:rsid w:val="006621A9"/>
    <w:rsid w:val="006F4801"/>
    <w:rsid w:val="00763596"/>
    <w:rsid w:val="00780F01"/>
    <w:rsid w:val="007A398D"/>
    <w:rsid w:val="007B411D"/>
    <w:rsid w:val="007D28D4"/>
    <w:rsid w:val="00803791"/>
    <w:rsid w:val="0081258A"/>
    <w:rsid w:val="00817974"/>
    <w:rsid w:val="008511F4"/>
    <w:rsid w:val="00883374"/>
    <w:rsid w:val="008972FD"/>
    <w:rsid w:val="0091484D"/>
    <w:rsid w:val="009307B1"/>
    <w:rsid w:val="009309E1"/>
    <w:rsid w:val="00970206"/>
    <w:rsid w:val="00997E8B"/>
    <w:rsid w:val="009C1812"/>
    <w:rsid w:val="009C7993"/>
    <w:rsid w:val="009F0AEF"/>
    <w:rsid w:val="00A1751A"/>
    <w:rsid w:val="00A6715A"/>
    <w:rsid w:val="00AB16A5"/>
    <w:rsid w:val="00AB685C"/>
    <w:rsid w:val="00AD7398"/>
    <w:rsid w:val="00B526CD"/>
    <w:rsid w:val="00BA18F2"/>
    <w:rsid w:val="00BA46F1"/>
    <w:rsid w:val="00BD31D5"/>
    <w:rsid w:val="00BE5F27"/>
    <w:rsid w:val="00C359AD"/>
    <w:rsid w:val="00C62309"/>
    <w:rsid w:val="00C84A61"/>
    <w:rsid w:val="00C96F63"/>
    <w:rsid w:val="00D0144C"/>
    <w:rsid w:val="00D1482F"/>
    <w:rsid w:val="00D52B13"/>
    <w:rsid w:val="00D754A3"/>
    <w:rsid w:val="00D83D3F"/>
    <w:rsid w:val="00DE18AD"/>
    <w:rsid w:val="00DF5BAF"/>
    <w:rsid w:val="00E254BC"/>
    <w:rsid w:val="00E41181"/>
    <w:rsid w:val="00E521D3"/>
    <w:rsid w:val="00E74176"/>
    <w:rsid w:val="00E94FA8"/>
    <w:rsid w:val="00EC7B8A"/>
    <w:rsid w:val="00F4238A"/>
    <w:rsid w:val="00F867C9"/>
    <w:rsid w:val="00F93F09"/>
    <w:rsid w:val="00FA38EF"/>
    <w:rsid w:val="00FD369A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FC1C06B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1181"/>
    <w:pPr>
      <w:ind w:left="720"/>
      <w:contextualSpacing/>
    </w:pPr>
  </w:style>
  <w:style w:type="paragraph" w:styleId="NoSpacing">
    <w:name w:val="No Spacing"/>
    <w:uiPriority w:val="1"/>
    <w:qFormat/>
    <w:rsid w:val="005604C1"/>
    <w:pPr>
      <w:bidi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75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07F"/>
  </w:style>
  <w:style w:type="paragraph" w:styleId="Footer">
    <w:name w:val="footer"/>
    <w:basedOn w:val="Normal"/>
    <w:link w:val="FooterChar"/>
    <w:uiPriority w:val="99"/>
    <w:unhideWhenUsed/>
    <w:rsid w:val="00475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5</cp:revision>
  <dcterms:created xsi:type="dcterms:W3CDTF">2025-02-03T09:45:00Z</dcterms:created>
  <dcterms:modified xsi:type="dcterms:W3CDTF">2025-02-05T11:39:00Z</dcterms:modified>
</cp:coreProperties>
</file>